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jc w:val="center"/>
      </w:pPr>
      <w:r>
        <w:rPr>
          <w:b/>
          <w:sz w:val="26"/>
        </w:rPr>
        <w:t>……… AİLE MAHKEMESİ SAYIN HÂKİMLİĞİ'NE</w:t>
      </w:r>
    </w:p>
    <w:p>
      <w:pPr>
        <w:spacing w:after="120"/>
        <w:jc w:val="both"/>
      </w:pPr>
      <w:r>
        <w:rPr>
          <w:b/>
        </w:rPr>
        <w:t xml:space="preserve">DAVACI: </w:t>
      </w:r>
      <w:r>
        <w:t>……… (T.C. Kimlik No: ………) Adres: ………</w:t>
      </w:r>
    </w:p>
    <w:p>
      <w:pPr>
        <w:spacing w:after="120"/>
        <w:jc w:val="both"/>
      </w:pPr>
      <w:r>
        <w:rPr>
          <w:b/>
        </w:rPr>
        <w:t xml:space="preserve">DAVALILAR: </w:t>
      </w:r>
      <w:r>
        <w:t>1- ……… (oğlum) Adres: ……… 2- ……… (kızım) Adres: ………</w:t>
      </w:r>
    </w:p>
    <w:p>
      <w:pPr>
        <w:spacing w:after="120"/>
        <w:jc w:val="both"/>
      </w:pPr>
      <w:r>
        <w:rPr>
          <w:b/>
        </w:rPr>
        <w:t xml:space="preserve">DAVA: </w:t>
      </w:r>
      <w:r>
        <w:t>Yardım nafakası talebidir.</w:t>
      </w:r>
    </w:p>
    <w:p>
      <w:pPr>
        <w:spacing w:after="120"/>
        <w:jc w:val="both"/>
      </w:pPr>
      <w:r>
        <w:rPr>
          <w:b/>
        </w:rPr>
        <w:t xml:space="preserve">AÇIKLAMALAR: </w:t>
      </w:r>
      <w:r/>
    </w:p>
    <w:p>
      <w:pPr>
        <w:spacing w:after="100"/>
        <w:jc w:val="both"/>
      </w:pPr>
      <w:r>
        <w:t>1. …/…/…… doğumluyum. Aylık ……… TL emekli aylığından başka gelirim yoktur. Kira, ilaç ve bakım giderlerim aylık ……… TL'dir (Ek: belgeler).</w:t>
      </w:r>
    </w:p>
    <w:p>
      <w:pPr>
        <w:spacing w:after="100"/>
        <w:jc w:val="both"/>
      </w:pPr>
      <w:r>
        <w:t>2. Davalılar çocuklarımdır. Davalı ……… ……… işyerinde çalışmakta ve aylık yaklaşık ……… TL gelir elde etmektedir; diğer davalının ……… geliri vardır.</w:t>
      </w:r>
    </w:p>
    <w:p>
      <w:pPr>
        <w:spacing w:after="100"/>
        <w:jc w:val="both"/>
      </w:pPr>
      <w:r>
        <w:t>3. Türk Medeni Kanunu'nun 364. ve 365. maddeleri uyarınca, yardım edilmediği takdirde yoksulluğa düşecek olan üstsoya nafaka verilmesi gerekmektedir.</w:t>
      </w:r>
    </w:p>
    <w:p>
      <w:pPr>
        <w:spacing w:after="120"/>
        <w:jc w:val="both"/>
      </w:pPr>
      <w:r>
        <w:rPr>
          <w:b/>
        </w:rPr>
        <w:t xml:space="preserve">DELİLLER: </w:t>
      </w:r>
      <w:r>
        <w:t>Gelir belgeleri, sağlık raporları, kira sözleşmesi, ekonomik ve sosyal durum araştırması, tanık beyanları.</w:t>
      </w:r>
    </w:p>
    <w:p>
      <w:pPr>
        <w:spacing w:after="120"/>
        <w:jc w:val="both"/>
      </w:pPr>
      <w:r>
        <w:rPr>
          <w:b/>
        </w:rPr>
        <w:t xml:space="preserve">SONUÇ VE İSTEM: </w:t>
      </w:r>
      <w:r>
        <w:t>Dava tarihinden itibaren geçerli olmak üzere davalı ………'dan aylık ……… TL, davalı ………'dan aylık ……… TL yardım nafakasının tahsiline ve nafakanın her yıl ÜFE oranında artırılmasına karar verilmesini saygılarımla arz ve talep ederim. …/…/……</w:t>
      </w:r>
    </w:p>
    <w:p>
      <w:pPr>
        <w:spacing w:after="120"/>
        <w:jc w:val="both"/>
      </w:pPr>
      <w:r>
        <w:rPr>
          <w:b/>
        </w:rPr>
        <w:t xml:space="preserve">DAVACI: </w:t>
      </w:r>
      <w:r>
        <w:t>Adı Soyadı – İmza</w:t>
      </w:r>
    </w:p>
    <w:p/>
    <w:p>
      <w:r>
        <w:rPr>
          <w:i/>
          <w:sz w:val="17"/>
        </w:rPr>
        <w:t>Bu dilekçe örneği Av. Aydın Aydar (avukataydinaydar.com) tarafından genel bilgilendirme amacıyla hazırlanmıştır; her dosya farklıdır. Noktalı alanları doldurun, durumunuza uymayan cümleleri çıkarın ve mahkemeye vermeden önce bir avukata kontrol ettirin. Dava dilekçesine davalı sayısı kadar örnek eklenir (HMK m. 118); kendiniz için de bir örnek saklayın.</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