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……… TAPU MÜDÜRLÜĞÜNE</w:t>
      </w:r>
    </w:p>
    <w:p>
      <w:pPr>
        <w:spacing w:after="120"/>
        <w:jc w:val="both"/>
      </w:pPr>
      <w:r>
        <w:rPr>
          <w:b/>
        </w:rPr>
        <w:t xml:space="preserve">TALEP EDEN (MALİK): </w:t>
      </w:r>
      <w:r>
        <w:t>……… (T.C. Kimlik No: ………) Adres: ………</w:t>
      </w:r>
    </w:p>
    <w:p>
      <w:pPr>
        <w:spacing w:after="120"/>
        <w:jc w:val="both"/>
      </w:pPr>
      <w:r>
        <w:rPr>
          <w:b/>
        </w:rPr>
        <w:t xml:space="preserve">TAŞINMAZ: </w:t>
      </w:r>
      <w:r>
        <w:t>……… İli, ……… İlçesi, ……… Mahallesi, ……… Ada, ……… Parsel, ……… Bağımsız Bölüm</w:t>
      </w:r>
    </w:p>
    <w:p>
      <w:pPr>
        <w:spacing w:after="120"/>
        <w:jc w:val="both"/>
      </w:pPr>
      <w:r>
        <w:rPr>
          <w:b/>
        </w:rPr>
        <w:t xml:space="preserve">KONU: </w:t>
      </w:r>
      <w:r>
        <w:t>Taşınmaz üzerindeki aile konutu şerhinin terkini talebidir.</w:t>
      </w:r>
    </w:p>
    <w:p>
      <w:pPr>
        <w:spacing w:after="120"/>
        <w:jc w:val="both"/>
      </w:pPr>
      <w:r>
        <w:rPr>
          <w:b/>
        </w:rPr>
        <w:t xml:space="preserve">AÇIKLAMALAR: </w:t>
      </w:r>
      <w:r/>
    </w:p>
    <w:p>
      <w:pPr>
        <w:spacing w:after="100"/>
        <w:jc w:val="both"/>
      </w:pPr>
      <w:r>
        <w:t>1. Malik olduğum taşınmazın tapu kütüğüne, …/…/…… tarih ve ……… yevmiye numarasıyla eski eşim ……… lehine aile konutu şerhi verilmiştir.</w:t>
      </w:r>
    </w:p>
    <w:p>
      <w:pPr>
        <w:spacing w:after="100"/>
        <w:jc w:val="both"/>
      </w:pPr>
      <w:r>
        <w:t>2. Eski eşimle aramızdaki evlilik, ……… Aile Mahkemesinin …/…/…… tarihli, ……… Esas, ……… Karar sayılı kararıyla sona ermiş ve karar …/…/…… tarihinde kesinleşmiştir (Ek-1).</w:t>
      </w:r>
    </w:p>
    <w:p>
      <w:pPr>
        <w:spacing w:after="100"/>
        <w:jc w:val="both"/>
      </w:pPr>
      <w:r>
        <w:t>3. Evlilik sona erdiğinden şerhin dayanağı kalmamıştır. Tapu Sicili Tüzüğü'nün 69. maddesi uyarınca şerhin terkinini talep ediyorum.</w:t>
      </w:r>
    </w:p>
    <w:p>
      <w:pPr>
        <w:spacing w:after="120"/>
        <w:jc w:val="both"/>
      </w:pPr>
      <w:r>
        <w:rPr>
          <w:b/>
        </w:rPr>
        <w:t xml:space="preserve">EKLER: </w:t>
      </w:r>
      <w:r>
        <w:t>1- Kesinleşme şerhli boşanma kararı, 2- Kimlik fotokopisi.</w:t>
      </w:r>
    </w:p>
    <w:p>
      <w:pPr>
        <w:spacing w:after="120"/>
        <w:jc w:val="both"/>
      </w:pPr>
      <w:r>
        <w:rPr>
          <w:b/>
        </w:rPr>
        <w:t xml:space="preserve">SONUÇ VE İSTEM: </w:t>
      </w:r>
      <w:r>
        <w:t>Taşınmaz üzerindeki aile konutu şerhinin terkinine karar verilmesini saygılarımla arz ve talep ederim. …/…/……</w:t>
      </w:r>
    </w:p>
    <w:p>
      <w:pPr>
        <w:spacing w:after="120"/>
        <w:jc w:val="both"/>
      </w:pPr>
      <w:r>
        <w:rPr>
          <w:b/>
        </w:rPr>
        <w:t xml:space="preserve">TALEP EDEN: </w:t>
      </w:r>
      <w:r>
        <w:t>Adı Soyadı – İmza</w:t>
      </w:r>
    </w:p>
    <w:p/>
    <w:p>
      <w:r>
        <w:rPr>
          <w:i/>
          <w:sz w:val="17"/>
        </w:rPr>
        <w:t>Bu dilekçe örneği Av. Aydın Aydar (avukataydinaydar.com) tarafından genel bilgilendirme amacıyla hazırlanmıştır; her dosya farklıdır. Noktalı alanları doldurun, durumunuza uymayan cümleleri çıkarın ve tapu müdürlüğüne vermeden önce bir avukata kontrol ettirin.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